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b w:val="1"/>
          <w:bCs w:val="1"/>
          <w:sz w:val="2"/>
          <w:szCs w:val="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902969</wp:posOffset>
            </wp:positionH>
            <wp:positionV relativeFrom="paragraph">
              <wp:posOffset>267970</wp:posOffset>
            </wp:positionV>
            <wp:extent cx="1082040" cy="1127760"/>
            <wp:effectExtent b="0" l="0" r="0" t="0"/>
            <wp:wrapNone/>
            <wp:docPr descr="C:\Users\user\Downloads\LOGO KVSC MARVELOUS.png" id="1" name="image1.png"/>
            <a:graphic>
              <a:graphicData uri="http://schemas.openxmlformats.org/drawingml/2006/picture">
                <pic:pic>
                  <pic:nvPicPr>
                    <pic:cNvPr descr="C:\Users\user\Downloads\LOGO KVSC MARVELOUS.png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82040" cy="112776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ind w:left="3402" w:firstLine="0"/>
        <w:rPr>
          <w:rFonts w:ascii="Arial" w:cs="Arial" w:eastAsia="Arial" w:hAnsi="Arial"/>
          <w:b w:val="1"/>
          <w:bCs w:val="1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40"/>
          <w:szCs w:val="40"/>
          <w:rtl w:val="0"/>
        </w:rPr>
        <w:t xml:space="preserve">PERTANDINGAN KEMAHIRAN </w:t>
      </w:r>
    </w:p>
    <w:p w:rsidR="00000000" w:rsidDel="00000000" w:rsidP="00000000" w:rsidRDefault="00000000" w:rsidRPr="00000000" w14:paraId="00000003">
      <w:pPr>
        <w:ind w:left="3402" w:firstLine="0"/>
        <w:rPr>
          <w:rFonts w:ascii="Arial" w:cs="Arial" w:eastAsia="Arial" w:hAnsi="Arial"/>
          <w:b w:val="1"/>
          <w:bCs w:val="1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40"/>
          <w:szCs w:val="40"/>
          <w:rtl w:val="0"/>
        </w:rPr>
        <w:t xml:space="preserve">KOLEJ VOKASIONAL  </w:t>
      </w:r>
    </w:p>
    <w:p w:rsidR="00000000" w:rsidDel="00000000" w:rsidP="00000000" w:rsidRDefault="00000000" w:rsidRPr="00000000" w14:paraId="00000004">
      <w:pPr>
        <w:ind w:left="3402" w:firstLine="0"/>
        <w:rPr>
          <w:rFonts w:ascii="Arial" w:cs="Arial" w:eastAsia="Arial" w:hAnsi="Arial"/>
          <w:b w:val="1"/>
          <w:bCs w:val="1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40"/>
          <w:szCs w:val="40"/>
          <w:rtl w:val="0"/>
        </w:rPr>
        <w:t xml:space="preserve">PERINGKAT KEBANGSAAN KALI KE 9 2025</w:t>
      </w:r>
    </w:p>
    <w:p w:rsidR="00000000" w:rsidDel="00000000" w:rsidP="00000000" w:rsidRDefault="00000000" w:rsidRPr="00000000" w14:paraId="00000005">
      <w:pPr>
        <w:ind w:left="709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709" w:firstLine="0"/>
        <w:jc w:val="center"/>
        <w:rPr>
          <w:rFonts w:ascii="Arial" w:cs="Arial" w:eastAsia="Arial" w:hAnsi="Arial"/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u w:val="single"/>
          <w:rtl w:val="0"/>
        </w:rPr>
        <w:t xml:space="preserve">JADUAL PERTANDINGAN</w:t>
      </w:r>
    </w:p>
    <w:p w:rsidR="00000000" w:rsidDel="00000000" w:rsidP="00000000" w:rsidRDefault="00000000" w:rsidRPr="00000000" w14:paraId="00000007">
      <w:pPr>
        <w:ind w:left="709" w:firstLine="0"/>
        <w:jc w:val="center"/>
        <w:rPr>
          <w:rFonts w:ascii="Arial" w:cs="Arial" w:eastAsia="Arial" w:hAnsi="Arial"/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u w:val="single"/>
          <w:rtl w:val="0"/>
        </w:rPr>
        <w:t xml:space="preserve">—---____</w:t>
      </w:r>
    </w:p>
    <w:tbl>
      <w:tblPr>
        <w:tblStyle w:val="Table1"/>
        <w:tblW w:w="14245.999999999996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69"/>
        <w:gridCol w:w="1576"/>
        <w:gridCol w:w="1586"/>
        <w:gridCol w:w="1584"/>
        <w:gridCol w:w="1586"/>
        <w:gridCol w:w="1581"/>
        <w:gridCol w:w="1568"/>
        <w:gridCol w:w="13"/>
        <w:gridCol w:w="1581"/>
        <w:gridCol w:w="1581"/>
        <w:gridCol w:w="21"/>
        <w:tblGridChange w:id="0">
          <w:tblGrid>
            <w:gridCol w:w="1569"/>
            <w:gridCol w:w="1576"/>
            <w:gridCol w:w="1586"/>
            <w:gridCol w:w="1584"/>
            <w:gridCol w:w="1586"/>
            <w:gridCol w:w="1581"/>
            <w:gridCol w:w="1568"/>
            <w:gridCol w:w="13"/>
            <w:gridCol w:w="1581"/>
            <w:gridCol w:w="1581"/>
            <w:gridCol w:w="21"/>
          </w:tblGrid>
        </w:tblGridChange>
      </w:tblGrid>
      <w:tr>
        <w:trPr>
          <w:cantSplit w:val="0"/>
          <w:trHeight w:val="9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Calibri" w:cs="Calibri" w:eastAsia="Calibri" w:hAnsi="Calibri"/>
                <w:b w:val="1"/>
                <w:bCs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8.00 -</w:t>
            </w:r>
          </w:p>
          <w:p w:rsidR="00000000" w:rsidDel="00000000" w:rsidP="00000000" w:rsidRDefault="00000000" w:rsidRPr="00000000" w14:paraId="0000000A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10.00 pagi</w:t>
            </w:r>
          </w:p>
        </w:tc>
        <w:tc>
          <w:tcPr>
            <w:tcBorders>
              <w:bottom w:color="000000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10.00  -</w:t>
            </w:r>
          </w:p>
          <w:p w:rsidR="00000000" w:rsidDel="00000000" w:rsidP="00000000" w:rsidRDefault="00000000" w:rsidRPr="00000000" w14:paraId="0000000C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11.00 pagi</w:t>
            </w:r>
          </w:p>
        </w:tc>
        <w:tc>
          <w:tcPr>
            <w:tcBorders>
              <w:bottom w:color="000000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11.00-</w:t>
            </w:r>
          </w:p>
          <w:p w:rsidR="00000000" w:rsidDel="00000000" w:rsidP="00000000" w:rsidRDefault="00000000" w:rsidRPr="00000000" w14:paraId="0000000E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12.00 tgh</w:t>
            </w:r>
          </w:p>
        </w:tc>
        <w:tc>
          <w:tcPr>
            <w:tcBorders>
              <w:bottom w:color="000000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12.00 –</w:t>
            </w:r>
          </w:p>
          <w:p w:rsidR="00000000" w:rsidDel="00000000" w:rsidP="00000000" w:rsidRDefault="00000000" w:rsidRPr="00000000" w14:paraId="00000010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1.00 petang</w:t>
            </w:r>
          </w:p>
        </w:tc>
        <w:tc>
          <w:tcPr>
            <w:tcBorders>
              <w:bottom w:color="000000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1.00 –</w:t>
            </w:r>
          </w:p>
          <w:p w:rsidR="00000000" w:rsidDel="00000000" w:rsidP="00000000" w:rsidRDefault="00000000" w:rsidRPr="00000000" w14:paraId="00000012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2.00 petang</w:t>
            </w:r>
          </w:p>
        </w:tc>
        <w:tc>
          <w:tcPr>
            <w:tcBorders>
              <w:bottom w:color="000000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2.00 –</w:t>
            </w:r>
          </w:p>
          <w:p w:rsidR="00000000" w:rsidDel="00000000" w:rsidP="00000000" w:rsidRDefault="00000000" w:rsidRPr="00000000" w14:paraId="00000014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3.00 petang</w:t>
            </w:r>
          </w:p>
        </w:tc>
        <w:tc>
          <w:tcPr>
            <w:gridSpan w:val="2"/>
            <w:tcBorders>
              <w:bottom w:color="000000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3.00 –</w:t>
            </w:r>
          </w:p>
          <w:p w:rsidR="00000000" w:rsidDel="00000000" w:rsidP="00000000" w:rsidRDefault="00000000" w:rsidRPr="00000000" w14:paraId="00000016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4.00 petang</w:t>
            </w:r>
          </w:p>
        </w:tc>
        <w:tc>
          <w:tcPr>
            <w:tcBorders>
              <w:bottom w:color="000000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4.00-</w:t>
            </w:r>
          </w:p>
          <w:p w:rsidR="00000000" w:rsidDel="00000000" w:rsidP="00000000" w:rsidRDefault="00000000" w:rsidRPr="00000000" w14:paraId="00000019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5.00 petang</w:t>
            </w:r>
          </w:p>
        </w:tc>
      </w:tr>
      <w:tr>
        <w:trPr>
          <w:cantSplit w:val="0"/>
          <w:trHeight w:val="790" w:hRule="atLeast"/>
          <w:tblHeader w:val="0"/>
        </w:trPr>
        <w:tc>
          <w:tcPr>
            <w:tcBorders>
              <w:bottom w:color="000000" w:space="0" w:sz="4" w:val="single"/>
            </w:tcBorders>
            <w:shd w:fill="bdd7ee" w:val="clear"/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6 SEPT 2025</w:t>
            </w:r>
          </w:p>
          <w:p w:rsidR="00000000" w:rsidDel="00000000" w:rsidP="00000000" w:rsidRDefault="00000000" w:rsidRPr="00000000" w14:paraId="0000001B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SABTU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PENDAFTARAN DAN CABUTAN UNDI BAY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TAKLIMAT PT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PENYESUAIAN TAPAK</w:t>
            </w:r>
          </w:p>
        </w:tc>
      </w:tr>
      <w:tr>
        <w:trPr>
          <w:cantSplit w:val="0"/>
          <w:trHeight w:val="818" w:hRule="atLeast"/>
          <w:tblHeader w:val="0"/>
        </w:trPr>
        <w:tc>
          <w:tcPr>
            <w:tcBorders>
              <w:bottom w:color="000000" w:space="0" w:sz="4" w:val="single"/>
            </w:tcBorders>
            <w:shd w:fill="bdd7ee" w:val="clear"/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7 SEPT 2025</w:t>
            </w:r>
          </w:p>
          <w:p w:rsidR="00000000" w:rsidDel="00000000" w:rsidP="00000000" w:rsidRDefault="00000000" w:rsidRPr="00000000" w14:paraId="00000026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AHAD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27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TAKLIMAT HAKIM </w:t>
            </w:r>
          </w:p>
          <w:p w:rsidR="00000000" w:rsidDel="00000000" w:rsidP="00000000" w:rsidRDefault="00000000" w:rsidRPr="00000000" w14:paraId="00000028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PERTANDINGAN TASK 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REHAT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PERTANDINGAN TASK 2</w:t>
            </w:r>
          </w:p>
        </w:tc>
      </w:tr>
      <w:tr>
        <w:trPr>
          <w:cantSplit w:val="0"/>
          <w:trHeight w:val="818" w:hRule="atLeast"/>
          <w:tblHeader w:val="0"/>
        </w:trPr>
        <w:tc>
          <w:tcPr>
            <w:tcBorders>
              <w:bottom w:color="000000" w:space="0" w:sz="4" w:val="single"/>
            </w:tcBorders>
            <w:shd w:fill="bdd7ee" w:val="clear"/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8 SEPT 2025</w:t>
            </w:r>
          </w:p>
          <w:p w:rsidR="00000000" w:rsidDel="00000000" w:rsidP="00000000" w:rsidRDefault="00000000" w:rsidRPr="00000000" w14:paraId="00000032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ISNIN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33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TAKLIMAT HAKIM</w:t>
            </w:r>
          </w:p>
          <w:p w:rsidR="00000000" w:rsidDel="00000000" w:rsidP="00000000" w:rsidRDefault="00000000" w:rsidRPr="00000000" w14:paraId="00000034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PERTANDINGAN TASK 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REHAT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PERTANDINGAN TASK 2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PERTANDINGAN TASK 3</w:t>
            </w:r>
          </w:p>
        </w:tc>
      </w:tr>
      <w:tr>
        <w:trPr>
          <w:cantSplit w:val="0"/>
          <w:trHeight w:val="818" w:hRule="atLeast"/>
          <w:tblHeader w:val="0"/>
        </w:trPr>
        <w:tc>
          <w:tcPr>
            <w:tcBorders>
              <w:bottom w:color="000000" w:space="0" w:sz="4" w:val="single"/>
            </w:tcBorders>
            <w:shd w:fill="bdd7ee" w:val="clear"/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9 SEPT 2025</w:t>
            </w:r>
          </w:p>
          <w:p w:rsidR="00000000" w:rsidDel="00000000" w:rsidP="00000000" w:rsidRDefault="00000000" w:rsidRPr="00000000" w14:paraId="0000003E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SELASA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3F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TAKLIMAT HAKIM</w:t>
            </w:r>
          </w:p>
          <w:p w:rsidR="00000000" w:rsidDel="00000000" w:rsidP="00000000" w:rsidRDefault="00000000" w:rsidRPr="00000000" w14:paraId="00000040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PERTANDINGAN TASK 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REHAT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PERTANDINGAN TASK4</w:t>
            </w:r>
          </w:p>
        </w:tc>
      </w:tr>
      <w:tr>
        <w:trPr>
          <w:cantSplit w:val="0"/>
          <w:trHeight w:val="818" w:hRule="atLeast"/>
          <w:tblHeader w:val="0"/>
        </w:trPr>
        <w:tc>
          <w:tcPr>
            <w:tcBorders>
              <w:bottom w:color="000000" w:space="0" w:sz="4" w:val="single"/>
            </w:tcBorders>
            <w:shd w:fill="bdd7ee" w:val="clear"/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10 SEPT 2025</w:t>
            </w:r>
          </w:p>
          <w:p w:rsidR="00000000" w:rsidDel="00000000" w:rsidP="00000000" w:rsidRDefault="00000000" w:rsidRPr="00000000" w14:paraId="0000004A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RABU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PENJURIAN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REHAT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PENJURIAN DAN MAJLIS PENUTUP</w:t>
            </w:r>
          </w:p>
        </w:tc>
      </w:tr>
      <w:tr>
        <w:trPr>
          <w:cantSplit w:val="0"/>
          <w:trHeight w:val="818" w:hRule="atLeast"/>
          <w:tblHeader w:val="0"/>
        </w:trPr>
        <w:tc>
          <w:tcPr>
            <w:tcBorders>
              <w:bottom w:color="000000" w:space="0" w:sz="4" w:val="single"/>
            </w:tcBorders>
            <w:shd w:fill="bdd7ee" w:val="clear"/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11 SEPT 2025</w:t>
            </w:r>
          </w:p>
          <w:p w:rsidR="00000000" w:rsidDel="00000000" w:rsidP="00000000" w:rsidRDefault="00000000" w:rsidRPr="00000000" w14:paraId="00000055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KHAMIS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56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MAJLIS PENUTUP &amp; PENYAMPAIAN HADIAH KV SKILLS 2025 KV PORT DICKSON</w:t>
            </w:r>
          </w:p>
        </w:tc>
      </w:tr>
    </w:tbl>
    <w:p w:rsidR="00000000" w:rsidDel="00000000" w:rsidP="00000000" w:rsidRDefault="00000000" w:rsidRPr="00000000" w14:paraId="00000060">
      <w:pPr>
        <w:rPr>
          <w:rFonts w:ascii="Arial" w:cs="Arial" w:eastAsia="Arial" w:hAnsi="Arial"/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Nota: Hakim ,peserta dan jurulatih perlu berada di tempat pertandingan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0"/>
          <w:szCs w:val="20"/>
          <w:u w:val="single"/>
          <w:rtl w:val="0"/>
        </w:rPr>
        <w:t xml:space="preserve">40 MINIT SEBELUM MASA PERTANDINGAN</w:t>
      </w: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 untuk taklimat hakim dan undian tempat </w:t>
      </w:r>
    </w:p>
    <w:sectPr>
      <w:headerReference r:id="rId7" w:type="default"/>
      <w:pgSz w:h="11906" w:w="16838" w:orient="landscape"/>
      <w:pgMar w:bottom="518" w:top="249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alibri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-1523999</wp:posOffset>
          </wp:positionH>
          <wp:positionV relativeFrom="paragraph">
            <wp:posOffset>-449579</wp:posOffset>
          </wp:positionV>
          <wp:extent cx="8723911" cy="12456000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-1851" l="572" r="-571" t="1851"/>
                  <a:stretch>
                    <a:fillRect/>
                  </a:stretch>
                </pic:blipFill>
                <pic:spPr>
                  <a:xfrm rot="5400000">
                    <a:off x="0" y="0"/>
                    <a:ext cx="8723911" cy="124560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